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A4A7" w14:textId="77777777" w:rsidR="00670CDF" w:rsidRDefault="00670CDF" w:rsidP="009E6013">
      <w:pPr>
        <w:pStyle w:val="LeighDayHeading1"/>
        <w:sectPr w:rsidR="00670CDF" w:rsidSect="00B83BC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756C89C9" w14:textId="77777777" w:rsidR="00670CDF" w:rsidRDefault="00670CDF" w:rsidP="009E6013">
      <w:pPr>
        <w:pStyle w:val="LeighDayHeading1"/>
      </w:pPr>
    </w:p>
    <w:p w14:paraId="5FEECC2B" w14:textId="77777777" w:rsidR="00D05D86" w:rsidRDefault="00D05D86" w:rsidP="009E6013">
      <w:pPr>
        <w:pStyle w:val="LeighDayHeading1"/>
      </w:pPr>
    </w:p>
    <w:p w14:paraId="671B7A0A" w14:textId="77777777" w:rsidR="00670CDF" w:rsidRDefault="00670CDF" w:rsidP="009E6013">
      <w:pPr>
        <w:pStyle w:val="LeighDayHeading1"/>
      </w:pPr>
    </w:p>
    <w:p w14:paraId="2425CB78" w14:textId="77777777" w:rsidR="00B93C2A" w:rsidRDefault="00B93C2A" w:rsidP="009E6013">
      <w:pPr>
        <w:pStyle w:val="LeighDayHeading1"/>
      </w:pPr>
    </w:p>
    <w:p w14:paraId="58FB7B68" w14:textId="77777777" w:rsidR="0047207E" w:rsidRDefault="0047207E" w:rsidP="009E6013">
      <w:pPr>
        <w:pStyle w:val="LeighDayHeading1"/>
        <w:sectPr w:rsidR="0047207E" w:rsidSect="00B93C2A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42BA2331" w14:textId="77777777" w:rsidR="0014398B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396E4D8F" w14:textId="77777777" w:rsidR="00C21FE3" w:rsidRPr="00C21FE3" w:rsidRDefault="00C21FE3" w:rsidP="00C21FE3"/>
    <w:p w14:paraId="2330B284" w14:textId="77777777" w:rsidR="00C21FE3" w:rsidRPr="00F82D98" w:rsidRDefault="00C21FE3" w:rsidP="00C21FE3">
      <w:pPr>
        <w:rPr>
          <w:rFonts w:ascii="Neue Haas Grotesk Text Pro" w:hAnsi="Neue Haas Grotesk Text Pro" w:cs="Calibri"/>
          <w:b/>
          <w:bCs/>
          <w:sz w:val="22"/>
          <w:szCs w:val="22"/>
        </w:rPr>
      </w:pPr>
    </w:p>
    <w:p w14:paraId="458D273D" w14:textId="77777777" w:rsidR="006569B8" w:rsidRDefault="00C21FE3" w:rsidP="00C21FE3">
      <w:pPr>
        <w:pStyle w:val="Heading2"/>
        <w:rPr>
          <w:rFonts w:ascii="Neue Haas Grotesk Text Pro" w:hAnsi="Neue Haas Grotesk Text Pro"/>
          <w:sz w:val="22"/>
          <w:szCs w:val="22"/>
        </w:rPr>
      </w:pPr>
      <w:r w:rsidRPr="00F82D98">
        <w:rPr>
          <w:rFonts w:ascii="Neue Haas Grotesk Text Pro" w:hAnsi="Neue Haas Grotesk Text Pro"/>
          <w:bCs/>
          <w:sz w:val="22"/>
          <w:szCs w:val="22"/>
        </w:rPr>
        <w:t>Job Title</w:t>
      </w:r>
      <w:r w:rsidRPr="00F82D98">
        <w:rPr>
          <w:rFonts w:ascii="Neue Haas Grotesk Text Pro" w:hAnsi="Neue Haas Grotesk Text Pro"/>
          <w:b w:val="0"/>
          <w:sz w:val="22"/>
          <w:szCs w:val="22"/>
        </w:rPr>
        <w:t>:</w:t>
      </w:r>
      <w:r w:rsidRPr="00F82D98">
        <w:rPr>
          <w:rFonts w:ascii="Neue Haas Grotesk Text Pro" w:hAnsi="Neue Haas Grotesk Text Pro"/>
          <w:b w:val="0"/>
          <w:sz w:val="22"/>
          <w:szCs w:val="22"/>
        </w:rPr>
        <w:tab/>
      </w:r>
      <w:r w:rsidRPr="00F82D98">
        <w:rPr>
          <w:rFonts w:ascii="Neue Haas Grotesk Text Pro" w:hAnsi="Neue Haas Grotesk Text Pro"/>
          <w:b w:val="0"/>
          <w:sz w:val="22"/>
          <w:szCs w:val="22"/>
        </w:rPr>
        <w:tab/>
        <w:t>HR Business Partner</w:t>
      </w:r>
      <w:r w:rsidRPr="00F82D98">
        <w:rPr>
          <w:rFonts w:ascii="Neue Haas Grotesk Text Pro" w:hAnsi="Neue Haas Grotesk Text Pro"/>
          <w:sz w:val="22"/>
          <w:szCs w:val="22"/>
        </w:rPr>
        <w:tab/>
      </w:r>
      <w:r w:rsidRPr="00F82D98">
        <w:rPr>
          <w:rFonts w:ascii="Neue Haas Grotesk Text Pro" w:hAnsi="Neue Haas Grotesk Text Pro"/>
          <w:sz w:val="22"/>
          <w:szCs w:val="22"/>
        </w:rPr>
        <w:tab/>
      </w:r>
    </w:p>
    <w:p w14:paraId="2305F806" w14:textId="77777777" w:rsidR="006569B8" w:rsidRDefault="006569B8" w:rsidP="00C21FE3">
      <w:pPr>
        <w:pStyle w:val="Heading2"/>
        <w:rPr>
          <w:rFonts w:ascii="Neue Haas Grotesk Text Pro" w:hAnsi="Neue Haas Grotesk Text Pro"/>
          <w:sz w:val="22"/>
          <w:szCs w:val="22"/>
        </w:rPr>
      </w:pPr>
    </w:p>
    <w:p w14:paraId="1E3D2488" w14:textId="1A525321" w:rsidR="00C21FE3" w:rsidRPr="00F82D98" w:rsidRDefault="006569B8" w:rsidP="00C21FE3">
      <w:pPr>
        <w:pStyle w:val="Heading2"/>
        <w:rPr>
          <w:rFonts w:ascii="Neue Haas Grotesk Text Pro" w:hAnsi="Neue Haas Grotesk Text Pro"/>
          <w:b w:val="0"/>
          <w:sz w:val="22"/>
          <w:szCs w:val="22"/>
        </w:rPr>
      </w:pPr>
      <w:r>
        <w:rPr>
          <w:rFonts w:ascii="Neue Haas Grotesk Text Pro" w:hAnsi="Neue Haas Grotesk Text Pro"/>
          <w:sz w:val="22"/>
          <w:szCs w:val="22"/>
        </w:rPr>
        <w:t xml:space="preserve">Department: </w:t>
      </w:r>
      <w:r>
        <w:rPr>
          <w:rFonts w:ascii="Neue Haas Grotesk Text Pro" w:hAnsi="Neue Haas Grotesk Text Pro"/>
          <w:sz w:val="22"/>
          <w:szCs w:val="22"/>
        </w:rPr>
        <w:tab/>
      </w:r>
      <w:r>
        <w:rPr>
          <w:rFonts w:ascii="Neue Haas Grotesk Text Pro" w:hAnsi="Neue Haas Grotesk Text Pro"/>
          <w:sz w:val="22"/>
          <w:szCs w:val="22"/>
        </w:rPr>
        <w:tab/>
      </w:r>
      <w:r w:rsidRPr="006569B8">
        <w:rPr>
          <w:rFonts w:ascii="Neue Haas Grotesk Text Pro" w:hAnsi="Neue Haas Grotesk Text Pro"/>
          <w:b w:val="0"/>
          <w:bCs/>
          <w:sz w:val="22"/>
          <w:szCs w:val="22"/>
        </w:rPr>
        <w:t xml:space="preserve">Human Resources &amp; Learning </w:t>
      </w:r>
      <w:r w:rsidR="00C21FE3" w:rsidRPr="006569B8">
        <w:rPr>
          <w:rFonts w:ascii="Neue Haas Grotesk Text Pro" w:hAnsi="Neue Haas Grotesk Text Pro"/>
          <w:b w:val="0"/>
          <w:bCs/>
          <w:sz w:val="22"/>
          <w:szCs w:val="22"/>
        </w:rPr>
        <w:tab/>
      </w:r>
    </w:p>
    <w:p w14:paraId="2AAF4030" w14:textId="77777777" w:rsidR="00C21FE3" w:rsidRPr="00F82D98" w:rsidRDefault="00C21FE3" w:rsidP="00C21FE3">
      <w:pPr>
        <w:ind w:left="2160" w:hanging="2160"/>
        <w:rPr>
          <w:rFonts w:ascii="Neue Haas Grotesk Text Pro" w:hAnsi="Neue Haas Grotesk Text Pro" w:cs="Arial"/>
          <w:b/>
          <w:sz w:val="22"/>
          <w:szCs w:val="22"/>
        </w:rPr>
      </w:pPr>
    </w:p>
    <w:p w14:paraId="203E2F8E" w14:textId="77777777" w:rsidR="00C21FE3" w:rsidRPr="00F82D98" w:rsidRDefault="00C21FE3" w:rsidP="00C21FE3">
      <w:pPr>
        <w:ind w:left="2160" w:hanging="2160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sz w:val="22"/>
          <w:szCs w:val="22"/>
        </w:rPr>
        <w:t>Reporting to:</w:t>
      </w:r>
      <w:r w:rsidRPr="00F82D98">
        <w:rPr>
          <w:rFonts w:ascii="Neue Haas Grotesk Text Pro" w:hAnsi="Neue Haas Grotesk Text Pro" w:cs="Arial"/>
          <w:b/>
          <w:sz w:val="22"/>
          <w:szCs w:val="22"/>
        </w:rPr>
        <w:tab/>
      </w:r>
      <w:r w:rsidRPr="00F82D98">
        <w:rPr>
          <w:rFonts w:ascii="Neue Haas Grotesk Text Pro" w:hAnsi="Neue Haas Grotesk Text Pro" w:cs="Arial"/>
          <w:sz w:val="22"/>
          <w:szCs w:val="22"/>
        </w:rPr>
        <w:t>HR Manager, London/South</w:t>
      </w:r>
    </w:p>
    <w:p w14:paraId="0CB32452" w14:textId="77777777" w:rsidR="00C21FE3" w:rsidRPr="00F82D98" w:rsidRDefault="00C21FE3" w:rsidP="00C21FE3">
      <w:pPr>
        <w:ind w:left="2160" w:hanging="2160"/>
        <w:rPr>
          <w:rFonts w:ascii="Neue Haas Grotesk Text Pro" w:hAnsi="Neue Haas Grotesk Text Pro" w:cs="Arial"/>
          <w:sz w:val="22"/>
          <w:szCs w:val="22"/>
        </w:rPr>
      </w:pPr>
    </w:p>
    <w:p w14:paraId="4F850713" w14:textId="7098F9CC" w:rsidR="00C21FE3" w:rsidRPr="00F82D98" w:rsidRDefault="00C21FE3" w:rsidP="00C21FE3">
      <w:pPr>
        <w:ind w:left="2160" w:hanging="2160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sz w:val="22"/>
          <w:szCs w:val="22"/>
        </w:rPr>
        <w:t>Re</w:t>
      </w:r>
      <w:r w:rsidR="00132B0D">
        <w:rPr>
          <w:rFonts w:ascii="Neue Haas Grotesk Text Pro" w:hAnsi="Neue Haas Grotesk Text Pro" w:cs="Arial"/>
          <w:b/>
          <w:sz w:val="22"/>
          <w:szCs w:val="22"/>
        </w:rPr>
        <w:t>sponsible</w:t>
      </w:r>
      <w:r w:rsidRPr="00F82D98">
        <w:rPr>
          <w:rFonts w:ascii="Neue Haas Grotesk Text Pro" w:hAnsi="Neue Haas Grotesk Text Pro" w:cs="Arial"/>
          <w:b/>
          <w:sz w:val="22"/>
          <w:szCs w:val="22"/>
        </w:rPr>
        <w:t xml:space="preserve"> to:</w:t>
      </w:r>
      <w:r w:rsidRPr="00F82D98">
        <w:rPr>
          <w:rFonts w:ascii="Neue Haas Grotesk Text Pro" w:hAnsi="Neue Haas Grotesk Text Pro" w:cs="Arial"/>
          <w:b/>
          <w:sz w:val="22"/>
          <w:szCs w:val="22"/>
        </w:rPr>
        <w:tab/>
      </w:r>
      <w:r w:rsidRPr="00F82D98">
        <w:rPr>
          <w:rFonts w:ascii="Neue Haas Grotesk Text Pro" w:hAnsi="Neue Haas Grotesk Text Pro" w:cs="Arial"/>
          <w:sz w:val="22"/>
          <w:szCs w:val="22"/>
        </w:rPr>
        <w:t>HR Director</w:t>
      </w:r>
    </w:p>
    <w:p w14:paraId="3D6D40F7" w14:textId="77777777" w:rsidR="00C21FE3" w:rsidRPr="00F82D98" w:rsidRDefault="00C21FE3" w:rsidP="00C21FE3">
      <w:pPr>
        <w:ind w:left="2160" w:hanging="2160"/>
        <w:rPr>
          <w:rFonts w:ascii="Neue Haas Grotesk Text Pro" w:hAnsi="Neue Haas Grotesk Text Pro" w:cs="Arial"/>
          <w:sz w:val="22"/>
          <w:szCs w:val="22"/>
        </w:rPr>
      </w:pPr>
    </w:p>
    <w:p w14:paraId="23620E23" w14:textId="77777777" w:rsidR="00C21FE3" w:rsidRDefault="00C21FE3" w:rsidP="00C21FE3">
      <w:pPr>
        <w:ind w:left="2160" w:hanging="2160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sz w:val="22"/>
          <w:szCs w:val="22"/>
        </w:rPr>
        <w:t>Contract:</w:t>
      </w:r>
      <w:r w:rsidRPr="00F82D98">
        <w:rPr>
          <w:rFonts w:ascii="Neue Haas Grotesk Text Pro" w:hAnsi="Neue Haas Grotesk Text Pro" w:cs="Arial"/>
          <w:sz w:val="22"/>
          <w:szCs w:val="22"/>
        </w:rPr>
        <w:t xml:space="preserve"> </w:t>
      </w:r>
      <w:r w:rsidRPr="00F82D98">
        <w:rPr>
          <w:rFonts w:ascii="Neue Haas Grotesk Text Pro" w:hAnsi="Neue Haas Grotesk Text Pro" w:cs="Arial"/>
          <w:sz w:val="22"/>
          <w:szCs w:val="22"/>
        </w:rPr>
        <w:tab/>
        <w:t>Permanent, full-time position</w:t>
      </w:r>
    </w:p>
    <w:p w14:paraId="6F937005" w14:textId="77777777" w:rsidR="006569B8" w:rsidRDefault="006569B8" w:rsidP="00C21FE3">
      <w:pPr>
        <w:ind w:left="2160" w:hanging="2160"/>
        <w:rPr>
          <w:rFonts w:ascii="Neue Haas Grotesk Text Pro" w:hAnsi="Neue Haas Grotesk Text Pro" w:cs="Arial"/>
          <w:sz w:val="22"/>
          <w:szCs w:val="22"/>
        </w:rPr>
      </w:pPr>
    </w:p>
    <w:p w14:paraId="79FFEF9A" w14:textId="262E1B19" w:rsidR="006569B8" w:rsidRPr="00BF551F" w:rsidRDefault="006569B8" w:rsidP="00C21FE3">
      <w:pPr>
        <w:ind w:left="2160" w:hanging="2160"/>
        <w:rPr>
          <w:rFonts w:ascii="Neue Haas Grotesk Text Pro" w:hAnsi="Neue Haas Grotesk Text Pro" w:cs="Arial"/>
          <w:sz w:val="22"/>
          <w:szCs w:val="22"/>
        </w:rPr>
      </w:pPr>
      <w:r w:rsidRPr="006569B8">
        <w:rPr>
          <w:rFonts w:ascii="Neue Haas Grotesk Text Pro" w:hAnsi="Neue Haas Grotesk Text Pro" w:cs="Arial"/>
          <w:b/>
          <w:bCs/>
          <w:sz w:val="22"/>
          <w:szCs w:val="22"/>
        </w:rPr>
        <w:t>Hours:</w:t>
      </w:r>
      <w:r>
        <w:rPr>
          <w:rFonts w:ascii="Neue Haas Grotesk Text Pro" w:hAnsi="Neue Haas Grotesk Text Pro" w:cs="Arial"/>
          <w:sz w:val="22"/>
          <w:szCs w:val="22"/>
        </w:rPr>
        <w:t xml:space="preserve"> </w:t>
      </w:r>
      <w:r>
        <w:rPr>
          <w:rFonts w:ascii="Neue Haas Grotesk Text Pro" w:hAnsi="Neue Haas Grotesk Text Pro" w:cs="Arial"/>
          <w:sz w:val="22"/>
          <w:szCs w:val="22"/>
        </w:rPr>
        <w:tab/>
      </w:r>
      <w:r w:rsidRPr="00BF551F">
        <w:rPr>
          <w:rFonts w:ascii="Neue Haas Grotesk Text Pro" w:hAnsi="Neue Haas Grotesk Text Pro" w:cs="Arial"/>
          <w:sz w:val="22"/>
          <w:szCs w:val="22"/>
        </w:rPr>
        <w:t xml:space="preserve">9.30am-5.30pm  </w:t>
      </w:r>
    </w:p>
    <w:p w14:paraId="03C5165B" w14:textId="77777777" w:rsidR="00C21FE3" w:rsidRPr="00BF551F" w:rsidRDefault="00C21FE3" w:rsidP="00C21FE3">
      <w:pPr>
        <w:ind w:left="2160" w:hanging="2160"/>
        <w:rPr>
          <w:rFonts w:ascii="Neue Haas Grotesk Text Pro" w:hAnsi="Neue Haas Grotesk Text Pro" w:cs="Arial"/>
          <w:sz w:val="22"/>
          <w:szCs w:val="22"/>
        </w:rPr>
      </w:pPr>
    </w:p>
    <w:p w14:paraId="3AF75908" w14:textId="77777777" w:rsidR="00C21FE3" w:rsidRPr="00BF551F" w:rsidRDefault="00C21FE3" w:rsidP="00C21FE3">
      <w:pPr>
        <w:spacing w:after="240"/>
        <w:rPr>
          <w:rFonts w:ascii="Neue Haas Grotesk Text Pro" w:hAnsi="Neue Haas Grotesk Text Pro" w:cs="Arial"/>
          <w:bCs/>
          <w:sz w:val="22"/>
          <w:szCs w:val="22"/>
        </w:rPr>
      </w:pPr>
      <w:r w:rsidRPr="00BF551F">
        <w:rPr>
          <w:rFonts w:ascii="Neue Haas Grotesk Text Pro" w:hAnsi="Neue Haas Grotesk Text Pro" w:cs="Arial"/>
          <w:b/>
          <w:sz w:val="22"/>
          <w:szCs w:val="22"/>
        </w:rPr>
        <w:t>Salary</w:t>
      </w:r>
      <w:r w:rsidRPr="00BF551F">
        <w:rPr>
          <w:rFonts w:ascii="Neue Haas Grotesk Text Pro" w:hAnsi="Neue Haas Grotesk Text Pro" w:cs="Arial"/>
          <w:bCs/>
          <w:sz w:val="22"/>
          <w:szCs w:val="22"/>
        </w:rPr>
        <w:t>:</w:t>
      </w:r>
      <w:r w:rsidRPr="00BF551F">
        <w:rPr>
          <w:rFonts w:ascii="Neue Haas Grotesk Text Pro" w:hAnsi="Neue Haas Grotesk Text Pro" w:cs="Arial"/>
          <w:b/>
          <w:sz w:val="22"/>
          <w:szCs w:val="22"/>
        </w:rPr>
        <w:tab/>
      </w:r>
      <w:r w:rsidRPr="00BF551F">
        <w:rPr>
          <w:rFonts w:ascii="Neue Haas Grotesk Text Pro" w:hAnsi="Neue Haas Grotesk Text Pro" w:cs="Arial"/>
          <w:b/>
          <w:sz w:val="22"/>
          <w:szCs w:val="22"/>
        </w:rPr>
        <w:tab/>
      </w:r>
      <w:r w:rsidRPr="00BF551F">
        <w:rPr>
          <w:rFonts w:ascii="Neue Haas Grotesk Text Pro" w:hAnsi="Neue Haas Grotesk Text Pro" w:cs="Arial"/>
          <w:iCs/>
          <w:sz w:val="22"/>
          <w:szCs w:val="22"/>
        </w:rPr>
        <w:t>Competitive</w:t>
      </w:r>
      <w:r w:rsidRPr="00BF551F">
        <w:rPr>
          <w:rFonts w:ascii="Neue Haas Grotesk Text Pro" w:hAnsi="Neue Haas Grotesk Text Pro" w:cs="Arial"/>
          <w:sz w:val="22"/>
          <w:szCs w:val="22"/>
        </w:rPr>
        <w:t>,</w:t>
      </w:r>
      <w:r w:rsidRPr="00BF551F">
        <w:rPr>
          <w:rFonts w:ascii="Neue Haas Grotesk Text Pro" w:hAnsi="Neue Haas Grotesk Text Pro" w:cs="Arial"/>
          <w:b/>
          <w:sz w:val="22"/>
          <w:szCs w:val="22"/>
        </w:rPr>
        <w:t xml:space="preserve"> </w:t>
      </w:r>
      <w:r w:rsidRPr="00BF551F">
        <w:rPr>
          <w:rFonts w:ascii="Neue Haas Grotesk Text Pro" w:hAnsi="Neue Haas Grotesk Text Pro" w:cs="Arial"/>
          <w:bCs/>
          <w:sz w:val="22"/>
          <w:szCs w:val="22"/>
        </w:rPr>
        <w:t>provided upon request</w:t>
      </w:r>
    </w:p>
    <w:p w14:paraId="3E1F55AF" w14:textId="7AD7B0A9" w:rsidR="00C21FE3" w:rsidRDefault="00266482" w:rsidP="00C21FE3">
      <w:pPr>
        <w:spacing w:after="240"/>
        <w:ind w:left="2127" w:hanging="2127"/>
        <w:rPr>
          <w:rFonts w:ascii="Neue Haas Grotesk Text Pro" w:hAnsi="Neue Haas Grotesk Text Pro" w:cs="Arial"/>
          <w:bCs/>
          <w:sz w:val="22"/>
          <w:szCs w:val="22"/>
        </w:rPr>
      </w:pPr>
      <w:r w:rsidRPr="00BF551F">
        <w:rPr>
          <w:rFonts w:ascii="Neue Haas Grotesk Text Pro" w:hAnsi="Neue Haas Grotesk Text Pro" w:cs="Arial"/>
          <w:b/>
          <w:sz w:val="22"/>
          <w:szCs w:val="22"/>
        </w:rPr>
        <w:t>Location</w:t>
      </w:r>
      <w:r w:rsidR="00C21FE3" w:rsidRPr="00BF551F">
        <w:rPr>
          <w:rFonts w:ascii="Neue Haas Grotesk Text Pro" w:hAnsi="Neue Haas Grotesk Text Pro" w:cs="Arial"/>
          <w:b/>
          <w:sz w:val="22"/>
          <w:szCs w:val="22"/>
        </w:rPr>
        <w:t>:</w:t>
      </w:r>
      <w:r w:rsidR="00C21FE3" w:rsidRPr="00BF551F">
        <w:rPr>
          <w:rFonts w:ascii="Neue Haas Grotesk Text Pro" w:hAnsi="Neue Haas Grotesk Text Pro" w:cs="Arial"/>
          <w:b/>
          <w:sz w:val="22"/>
          <w:szCs w:val="22"/>
        </w:rPr>
        <w:tab/>
      </w:r>
      <w:r w:rsidR="00C21FE3" w:rsidRPr="00BF551F">
        <w:rPr>
          <w:rFonts w:ascii="Neue Haas Grotesk Text Pro" w:hAnsi="Neue Haas Grotesk Text Pro" w:cs="Arial"/>
          <w:b/>
          <w:sz w:val="22"/>
          <w:szCs w:val="22"/>
        </w:rPr>
        <w:tab/>
      </w:r>
      <w:r w:rsidR="00C21FE3" w:rsidRPr="00BF551F">
        <w:rPr>
          <w:rFonts w:ascii="Neue Haas Grotesk Text Pro" w:hAnsi="Neue Haas Grotesk Text Pro" w:cs="Arial"/>
          <w:bCs/>
          <w:sz w:val="22"/>
          <w:szCs w:val="22"/>
        </w:rPr>
        <w:t xml:space="preserve">London office with occasional visits to other offices. 3 days office, 2 days home in line </w:t>
      </w:r>
      <w:r w:rsidR="00C21FE3" w:rsidRPr="00F82D98">
        <w:rPr>
          <w:rFonts w:ascii="Neue Haas Grotesk Text Pro" w:hAnsi="Neue Haas Grotesk Text Pro" w:cs="Arial"/>
          <w:bCs/>
          <w:sz w:val="22"/>
          <w:szCs w:val="22"/>
        </w:rPr>
        <w:t>with hybrid working policy.</w:t>
      </w:r>
    </w:p>
    <w:p w14:paraId="192D3AB3" w14:textId="6CADB349" w:rsidR="004D22A4" w:rsidRPr="00F82D98" w:rsidRDefault="004D22A4" w:rsidP="00C21FE3">
      <w:pPr>
        <w:spacing w:after="240"/>
        <w:ind w:left="2127" w:hanging="2127"/>
        <w:rPr>
          <w:rFonts w:ascii="Neue Haas Grotesk Text Pro" w:hAnsi="Neue Haas Grotesk Text Pro" w:cs="Arial"/>
          <w:b/>
          <w:sz w:val="22"/>
          <w:szCs w:val="22"/>
        </w:rPr>
      </w:pPr>
      <w:r>
        <w:rPr>
          <w:rFonts w:ascii="Neue Haas Grotesk Text Pro" w:hAnsi="Neue Haas Grotesk Text Pro" w:cs="Arial"/>
          <w:b/>
          <w:sz w:val="22"/>
          <w:szCs w:val="22"/>
        </w:rPr>
        <w:t xml:space="preserve">Benefits: </w:t>
      </w:r>
      <w:r>
        <w:rPr>
          <w:rFonts w:ascii="Neue Haas Grotesk Text Pro" w:hAnsi="Neue Haas Grotesk Text Pro" w:cs="Arial"/>
          <w:b/>
          <w:sz w:val="22"/>
          <w:szCs w:val="22"/>
        </w:rPr>
        <w:tab/>
      </w:r>
      <w:r w:rsidRPr="004D22A4">
        <w:rPr>
          <w:rFonts w:ascii="Neue Haas Grotesk Text Pro" w:hAnsi="Neue Haas Grotesk Text Pro" w:cs="Arial"/>
          <w:bCs/>
          <w:sz w:val="22"/>
          <w:szCs w:val="22"/>
        </w:rPr>
        <w:t>29 days’ holiday per annum inclusive of 4 days’ compulsory leave to be taken during the Christmas office closure, plus all public and bank holidays; contributory pension scheme; life assurance (4 times annual salary); private medical insurance; interest free season ticket loan; childcare vouchers; cycle to work scheme; electric vehicle scheme. We also have annual social activities and genuinely pride ourselves on having a supportive and friendly culture.</w:t>
      </w:r>
    </w:p>
    <w:p w14:paraId="15DAB672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Calibri"/>
          <w:b/>
          <w:sz w:val="22"/>
          <w:szCs w:val="22"/>
          <w:lang w:val="en-US"/>
        </w:rPr>
      </w:pPr>
    </w:p>
    <w:p w14:paraId="0295EBB0" w14:textId="754F7CDE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  <w:lang w:val="en-US"/>
        </w:rPr>
      </w:pPr>
      <w:r w:rsidRPr="00F82D98">
        <w:rPr>
          <w:rFonts w:ascii="Neue Haas Grotesk Text Pro" w:hAnsi="Neue Haas Grotesk Text Pro" w:cs="Arial"/>
          <w:b/>
          <w:bCs/>
          <w:sz w:val="22"/>
          <w:szCs w:val="22"/>
          <w:lang w:val="en-US"/>
        </w:rPr>
        <w:t>About the Human Resources</w:t>
      </w:r>
      <w:r w:rsidR="006569B8">
        <w:rPr>
          <w:rFonts w:ascii="Neue Haas Grotesk Text Pro" w:hAnsi="Neue Haas Grotesk Text Pro" w:cs="Arial"/>
          <w:b/>
          <w:bCs/>
          <w:sz w:val="22"/>
          <w:szCs w:val="22"/>
          <w:lang w:val="en-US"/>
        </w:rPr>
        <w:t xml:space="preserve"> &amp; Learning</w:t>
      </w:r>
      <w:r w:rsidRPr="00F82D98">
        <w:rPr>
          <w:rFonts w:ascii="Neue Haas Grotesk Text Pro" w:hAnsi="Neue Haas Grotesk Text Pro" w:cs="Arial"/>
          <w:b/>
          <w:bCs/>
          <w:sz w:val="22"/>
          <w:szCs w:val="22"/>
          <w:lang w:val="en-US"/>
        </w:rPr>
        <w:t xml:space="preserve"> </w:t>
      </w:r>
      <w:r w:rsidR="006569B8">
        <w:rPr>
          <w:rFonts w:ascii="Neue Haas Grotesk Text Pro" w:hAnsi="Neue Haas Grotesk Text Pro" w:cs="Arial"/>
          <w:b/>
          <w:bCs/>
          <w:sz w:val="22"/>
          <w:szCs w:val="22"/>
          <w:lang w:val="en-US"/>
        </w:rPr>
        <w:t>t</w:t>
      </w:r>
      <w:r w:rsidRPr="00F82D98">
        <w:rPr>
          <w:rFonts w:ascii="Neue Haas Grotesk Text Pro" w:hAnsi="Neue Haas Grotesk Text Pro" w:cs="Arial"/>
          <w:b/>
          <w:bCs/>
          <w:sz w:val="22"/>
          <w:szCs w:val="22"/>
          <w:lang w:val="en-US"/>
        </w:rPr>
        <w:t xml:space="preserve">eam: </w:t>
      </w:r>
    </w:p>
    <w:p w14:paraId="4C7F8239" w14:textId="50B48005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  <w:lang w:val="en-US"/>
        </w:rPr>
      </w:pPr>
      <w:r w:rsidRPr="00F82D98">
        <w:rPr>
          <w:rFonts w:ascii="Neue Haas Grotesk Text Pro" w:hAnsi="Neue Haas Grotesk Text Pro" w:cs="Arial"/>
          <w:sz w:val="22"/>
          <w:szCs w:val="22"/>
          <w:lang w:val="en-US"/>
        </w:rPr>
        <w:t>The H</w:t>
      </w:r>
      <w:r w:rsidR="006569B8">
        <w:rPr>
          <w:rFonts w:ascii="Neue Haas Grotesk Text Pro" w:hAnsi="Neue Haas Grotesk Text Pro" w:cs="Arial"/>
          <w:sz w:val="22"/>
          <w:szCs w:val="22"/>
          <w:lang w:val="en-US"/>
        </w:rPr>
        <w:t>uman Resources &amp; Learning (HR&amp;L)</w:t>
      </w:r>
      <w:r w:rsidRPr="00F82D98">
        <w:rPr>
          <w:rFonts w:ascii="Neue Haas Grotesk Text Pro" w:hAnsi="Neue Haas Grotesk Text Pro" w:cs="Arial"/>
          <w:sz w:val="22"/>
          <w:szCs w:val="22"/>
          <w:lang w:val="en-US"/>
        </w:rPr>
        <w:t xml:space="preserve"> team is busy, dedicated, and well regarded internally.  We work hard</w:t>
      </w:r>
      <w:r w:rsidRPr="00F82D98">
        <w:rPr>
          <w:rFonts w:ascii="Neue Haas Grotesk Text Pro" w:hAnsi="Neue Haas Grotesk Text Pro" w:cs="Arial"/>
          <w:bCs/>
          <w:sz w:val="22"/>
          <w:szCs w:val="22"/>
          <w:lang w:val="en-US"/>
        </w:rPr>
        <w:t xml:space="preserve"> </w:t>
      </w:r>
      <w:r w:rsidRPr="00F82D98">
        <w:rPr>
          <w:rFonts w:ascii="Neue Haas Grotesk Text Pro" w:hAnsi="Neue Haas Grotesk Text Pro" w:cs="Arial"/>
          <w:sz w:val="22"/>
          <w:szCs w:val="22"/>
          <w:lang w:val="en-US"/>
        </w:rPr>
        <w:t>to respond to the firm’s needs, to deliver a high quality service to our internal clients, and to deliver HR initiatives that add value and enhance employee engagement. The successful candidate will be part of a total HR department of 22 providing HR support to all the firm’s offices. There are four sections in the HR</w:t>
      </w:r>
      <w:r w:rsidR="006569B8">
        <w:rPr>
          <w:rFonts w:ascii="Neue Haas Grotesk Text Pro" w:hAnsi="Neue Haas Grotesk Text Pro" w:cs="Arial"/>
          <w:sz w:val="22"/>
          <w:szCs w:val="22"/>
          <w:lang w:val="en-US"/>
        </w:rPr>
        <w:t xml:space="preserve">&amp;L </w:t>
      </w:r>
      <w:r w:rsidRPr="00F82D98">
        <w:rPr>
          <w:rFonts w:ascii="Neue Haas Grotesk Text Pro" w:hAnsi="Neue Haas Grotesk Text Pro" w:cs="Arial"/>
          <w:sz w:val="22"/>
          <w:szCs w:val="22"/>
          <w:lang w:val="en-US"/>
        </w:rPr>
        <w:t>team: HR Operations; Recruitment; Learning &amp; Development; HR projects/Equality, Diversity &amp; Inclusion.</w:t>
      </w:r>
    </w:p>
    <w:p w14:paraId="52B3A2E5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507D0208" w14:textId="72CCBC44" w:rsidR="00C21FE3" w:rsidRPr="00BF551F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bCs/>
          <w:sz w:val="22"/>
          <w:szCs w:val="22"/>
        </w:rPr>
        <w:t xml:space="preserve">Overall </w:t>
      </w:r>
      <w:r w:rsidRPr="00BF551F">
        <w:rPr>
          <w:rFonts w:ascii="Neue Haas Grotesk Text Pro" w:hAnsi="Neue Haas Grotesk Text Pro" w:cs="Arial"/>
          <w:b/>
          <w:bCs/>
          <w:sz w:val="22"/>
          <w:szCs w:val="22"/>
        </w:rPr>
        <w:t>purpose</w:t>
      </w:r>
      <w:r w:rsidR="00F82D98" w:rsidRPr="00BF551F">
        <w:rPr>
          <w:rFonts w:ascii="Neue Haas Grotesk Text Pro" w:hAnsi="Neue Haas Grotesk Text Pro" w:cs="Arial"/>
          <w:b/>
          <w:bCs/>
          <w:sz w:val="22"/>
          <w:szCs w:val="22"/>
        </w:rPr>
        <w:t xml:space="preserve"> of the role: </w:t>
      </w:r>
    </w:p>
    <w:p w14:paraId="66C3DAC0" w14:textId="2227465C" w:rsidR="00C21FE3" w:rsidRPr="004908F0" w:rsidRDefault="00C21FE3" w:rsidP="004908F0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color w:val="FF0000"/>
          <w:sz w:val="22"/>
          <w:szCs w:val="22"/>
          <w:lang w:val="en-US"/>
        </w:rPr>
      </w:pPr>
      <w:r w:rsidRPr="00BF551F">
        <w:rPr>
          <w:rFonts w:ascii="Neue Haas Grotesk Text Pro" w:hAnsi="Neue Haas Grotesk Text Pro" w:cs="Arial"/>
          <w:sz w:val="22"/>
          <w:szCs w:val="22"/>
          <w:lang w:val="en-US"/>
        </w:rPr>
        <w:t xml:space="preserve">This is a busy generalist HR role, working in a team of 6 HR Operations staff based in London but with responsibilities for other smaller offices in the South of England also. The post-holder will </w:t>
      </w:r>
      <w:r w:rsidR="004908F0" w:rsidRPr="00BF551F">
        <w:rPr>
          <w:rFonts w:ascii="Neue Haas Grotesk Text Pro" w:hAnsi="Neue Haas Grotesk Text Pro" w:cs="Arial"/>
          <w:sz w:val="22"/>
          <w:szCs w:val="22"/>
          <w:lang w:val="en-US"/>
        </w:rPr>
        <w:t>work closely with partners and managers to ensure an efficient, professional, responsive</w:t>
      </w:r>
      <w:r w:rsidR="00A83A8D" w:rsidRPr="00BF551F">
        <w:rPr>
          <w:rFonts w:ascii="Neue Haas Grotesk Text Pro" w:hAnsi="Neue Haas Grotesk Text Pro" w:cs="Arial"/>
          <w:sz w:val="22"/>
          <w:szCs w:val="22"/>
          <w:lang w:val="en-US"/>
        </w:rPr>
        <w:t xml:space="preserve"> HR</w:t>
      </w:r>
      <w:r w:rsidR="004908F0" w:rsidRPr="00BF551F">
        <w:rPr>
          <w:rFonts w:ascii="Neue Haas Grotesk Text Pro" w:hAnsi="Neue Haas Grotesk Text Pro" w:cs="Arial"/>
          <w:sz w:val="22"/>
          <w:szCs w:val="22"/>
          <w:lang w:val="en-US"/>
        </w:rPr>
        <w:t xml:space="preserve"> service is provided to the</w:t>
      </w:r>
      <w:r w:rsidR="006569B8" w:rsidRPr="00BF551F">
        <w:rPr>
          <w:rFonts w:ascii="Neue Haas Grotesk Text Pro" w:hAnsi="Neue Haas Grotesk Text Pro" w:cs="Arial"/>
          <w:sz w:val="22"/>
          <w:szCs w:val="22"/>
          <w:lang w:val="en-US"/>
        </w:rPr>
        <w:t>ir client groups</w:t>
      </w:r>
      <w:r w:rsidRPr="00BF551F">
        <w:rPr>
          <w:rFonts w:ascii="Neue Haas Grotesk Text Pro" w:hAnsi="Neue Haas Grotesk Text Pro" w:cs="Arial"/>
          <w:sz w:val="22"/>
          <w:szCs w:val="22"/>
          <w:lang w:val="en-US"/>
        </w:rPr>
        <w:t xml:space="preserve">. </w:t>
      </w:r>
      <w:r w:rsidR="004908F0" w:rsidRPr="00BF551F">
        <w:rPr>
          <w:rFonts w:ascii="Neue Haas Grotesk Text Pro" w:hAnsi="Neue Haas Grotesk Text Pro" w:cs="Arial"/>
          <w:sz w:val="22"/>
          <w:szCs w:val="22"/>
          <w:lang w:val="en-US"/>
        </w:rPr>
        <w:t xml:space="preserve"> The role will also support with key </w:t>
      </w:r>
      <w:r w:rsidR="00ED4517" w:rsidRPr="00BF551F">
        <w:rPr>
          <w:rFonts w:ascii="Neue Haas Grotesk Text Pro" w:hAnsi="Neue Haas Grotesk Text Pro" w:cs="Arial"/>
          <w:sz w:val="22"/>
          <w:szCs w:val="22"/>
          <w:lang w:val="en-US"/>
        </w:rPr>
        <w:t>H</w:t>
      </w:r>
      <w:r w:rsidR="004908F0" w:rsidRPr="00BF551F">
        <w:rPr>
          <w:rFonts w:ascii="Neue Haas Grotesk Text Pro" w:hAnsi="Neue Haas Grotesk Text Pro" w:cs="Arial"/>
          <w:sz w:val="22"/>
          <w:szCs w:val="22"/>
          <w:lang w:val="en-US"/>
        </w:rPr>
        <w:t xml:space="preserve">R projects and </w:t>
      </w:r>
      <w:r w:rsidR="00ED4517" w:rsidRPr="00BF551F">
        <w:rPr>
          <w:rFonts w:ascii="Neue Haas Grotesk Text Pro" w:hAnsi="Neue Haas Grotesk Text Pro" w:cs="Arial"/>
          <w:sz w:val="22"/>
          <w:szCs w:val="22"/>
          <w:lang w:val="en-US"/>
        </w:rPr>
        <w:t>initiatives</w:t>
      </w:r>
      <w:r w:rsidR="00ED4517">
        <w:rPr>
          <w:rFonts w:ascii="Neue Haas Grotesk Text Pro" w:hAnsi="Neue Haas Grotesk Text Pro" w:cs="Arial"/>
          <w:sz w:val="22"/>
          <w:szCs w:val="22"/>
          <w:lang w:val="en-US"/>
        </w:rPr>
        <w:t xml:space="preserve">, </w:t>
      </w:r>
      <w:r w:rsidR="0045337E">
        <w:rPr>
          <w:rFonts w:ascii="Neue Haas Grotesk Text Pro" w:hAnsi="Neue Haas Grotesk Text Pro" w:cs="Arial"/>
          <w:sz w:val="22"/>
          <w:szCs w:val="22"/>
          <w:lang w:val="en-US"/>
        </w:rPr>
        <w:t>that focus o</w:t>
      </w:r>
      <w:r w:rsidR="0045337E" w:rsidRPr="0045337E">
        <w:rPr>
          <w:rFonts w:ascii="Neue Haas Grotesk Text Pro" w:hAnsi="Neue Haas Grotesk Text Pro" w:cs="Arial"/>
          <w:sz w:val="22"/>
          <w:szCs w:val="22"/>
          <w:lang w:val="en-US"/>
        </w:rPr>
        <w:t>n development, retention, processes and our ethos</w:t>
      </w:r>
      <w:r w:rsidR="0045337E">
        <w:rPr>
          <w:rFonts w:ascii="Neue Haas Grotesk Text Pro" w:hAnsi="Neue Haas Grotesk Text Pro" w:cs="Arial"/>
          <w:sz w:val="22"/>
          <w:szCs w:val="22"/>
          <w:lang w:val="en-US"/>
        </w:rPr>
        <w:t xml:space="preserve">. </w:t>
      </w:r>
      <w:r w:rsidRPr="00F82D98">
        <w:rPr>
          <w:rFonts w:ascii="Neue Haas Grotesk Text Pro" w:hAnsi="Neue Haas Grotesk Text Pro" w:cs="Arial"/>
          <w:sz w:val="22"/>
          <w:szCs w:val="22"/>
          <w:lang w:val="en-US"/>
        </w:rPr>
        <w:t xml:space="preserve">The exact duties and responsibilities may be subject to change over time as the firm and post-holder develop. </w:t>
      </w:r>
    </w:p>
    <w:p w14:paraId="02ABDC88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0FDC6EE4" w14:textId="77777777" w:rsidR="00BF551F" w:rsidRDefault="00BF551F" w:rsidP="00BF551F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7F49FB78" w14:textId="2B023C9F" w:rsidR="00C21FE3" w:rsidRPr="00BF551F" w:rsidRDefault="00C21FE3" w:rsidP="00BF551F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bCs/>
          <w:sz w:val="22"/>
          <w:szCs w:val="22"/>
        </w:rPr>
        <w:t>Main duties and responsibilities</w:t>
      </w:r>
    </w:p>
    <w:p w14:paraId="54412028" w14:textId="68CE4BE1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sz w:val="22"/>
          <w:szCs w:val="22"/>
        </w:rPr>
        <w:t xml:space="preserve">HR </w:t>
      </w:r>
      <w:r w:rsidR="006569B8">
        <w:rPr>
          <w:rFonts w:ascii="Neue Haas Grotesk Text Pro" w:hAnsi="Neue Haas Grotesk Text Pro" w:cs="Arial"/>
          <w:b/>
          <w:sz w:val="22"/>
          <w:szCs w:val="22"/>
        </w:rPr>
        <w:t>o</w:t>
      </w:r>
      <w:r w:rsidRPr="00F82D98">
        <w:rPr>
          <w:rFonts w:ascii="Neue Haas Grotesk Text Pro" w:hAnsi="Neue Haas Grotesk Text Pro" w:cs="Arial"/>
          <w:b/>
          <w:sz w:val="22"/>
          <w:szCs w:val="22"/>
        </w:rPr>
        <w:t>perations</w:t>
      </w:r>
    </w:p>
    <w:p w14:paraId="617B7838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58BFE671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  <w:lang w:val="en"/>
        </w:rPr>
        <w:t>Partnering with Heads of Department and senior management team/partners to provide advice, guidance and support on all people-related matters including coaching on ER issues</w:t>
      </w:r>
    </w:p>
    <w:p w14:paraId="54F85EAE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  <w:lang w:val="en"/>
        </w:rPr>
        <w:t>Working closely with internal client groups on all people-related matters, including attending team meetings where appropriate</w:t>
      </w:r>
    </w:p>
    <w:p w14:paraId="57552D0D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  <w:lang w:val="en"/>
        </w:rPr>
        <w:t>Acting as first point of contact for partners and staff for general HR enquiries, offering timely HR advice, support and information</w:t>
      </w:r>
    </w:p>
    <w:p w14:paraId="79AE1E84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Overseeing the administration of the new joiner process including all documentation and induction processes</w:t>
      </w:r>
    </w:p>
    <w:p w14:paraId="27D5A325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Managing the leaver process including all documentation and exit interviews, and analysis of quarterly leaver data </w:t>
      </w:r>
    </w:p>
    <w:p w14:paraId="49E07937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Ownership of the probation process, including guiding managers on extensions and performance issues </w:t>
      </w:r>
    </w:p>
    <w:p w14:paraId="4397045A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Producing contractual change letters and other employment documentation</w:t>
      </w:r>
    </w:p>
    <w:p w14:paraId="138ED494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Managing the maternity, paternity, adoption, shared parental leave and parental leave processes including the production of accurate calculations</w:t>
      </w:r>
    </w:p>
    <w:p w14:paraId="697DEA1C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Preparing the monthly payroll process for sign-off by the HR Manager</w:t>
      </w:r>
    </w:p>
    <w:p w14:paraId="1E8B24CB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Management of an employee relations caseload, such as flexible working and reasonable adjustment requests, absence management/occupational health matters, disciplinaries, grievances, investigations, redundancies and performance management processes </w:t>
      </w:r>
    </w:p>
    <w:p w14:paraId="5B0F3372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Support cyclical management information and reporting including manipulating data in Excel and report writing from the HR database (Cascade)</w:t>
      </w:r>
    </w:p>
    <w:p w14:paraId="713582FD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Updating the HR sections of the staff intranet as and when required</w:t>
      </w:r>
    </w:p>
    <w:p w14:paraId="2CEF174D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Reviewing existing HR policies and assisting in the development and implementation of new policies where appropriate</w:t>
      </w:r>
    </w:p>
    <w:p w14:paraId="6B5DB452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Ensuring all staff appraisals are completed and signed forms are saved on Cascade</w:t>
      </w:r>
    </w:p>
    <w:p w14:paraId="04DB9558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Assisting in reviewing and processing existing employee benefits and in the implementation of new benefits where appropriate</w:t>
      </w:r>
    </w:p>
    <w:p w14:paraId="76FD05A4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Taking part in the annual salary review process, including preparation of salary spreadsheets and internal/external benchmarking data as required</w:t>
      </w:r>
    </w:p>
    <w:p w14:paraId="63CE5904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Advising on right to work issues and assisting with the visa application process in line with UK immigration laws, including working as required with the firm’s external immigration lawyer </w:t>
      </w:r>
    </w:p>
    <w:p w14:paraId="7E39D2C7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Organising and assisting with trainee solicitor and apprentice induction programmes </w:t>
      </w:r>
    </w:p>
    <w:p w14:paraId="0B5824D1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Working with the L&amp;D team to ensure the firm’s development programmes are relevant for departmental needs </w:t>
      </w:r>
    </w:p>
    <w:p w14:paraId="4F89179A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Championing wellbeing throughout the firm and working on projects/initiatives to support mental health </w:t>
      </w:r>
    </w:p>
    <w:p w14:paraId="595B5931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Working/liaising with the firm’s diversity committees as required.</w:t>
      </w:r>
    </w:p>
    <w:p w14:paraId="20799C5F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The view to manage one of the London team’s HR Administrators including overseeing day to day work, supporting/contributing to their development and conducting annual appraisals.</w:t>
      </w:r>
    </w:p>
    <w:p w14:paraId="21C64BEF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4F5BD7AE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sz w:val="22"/>
          <w:szCs w:val="22"/>
        </w:rPr>
        <w:t>Other</w:t>
      </w:r>
    </w:p>
    <w:p w14:paraId="116E0F79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Build rapport and business relationships with key business stakeholders  </w:t>
      </w:r>
    </w:p>
    <w:p w14:paraId="46543F97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Involvement in/assistance with ad hoc HR projects</w:t>
      </w:r>
    </w:p>
    <w:p w14:paraId="29186B42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Assist with the development of the HRIS (Cascade)</w:t>
      </w:r>
    </w:p>
    <w:p w14:paraId="28D78FEE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Put forward ideas and suggestions to improve processes and working practices</w:t>
      </w:r>
    </w:p>
    <w:p w14:paraId="70B965D7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Ensure confidentiality of personnel documentation and information</w:t>
      </w:r>
    </w:p>
    <w:p w14:paraId="1384D4C8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Take responsibility for day-to-day HR administration activities (i.e. scanning, printing, generating and archiving documents, etc.)</w:t>
      </w:r>
    </w:p>
    <w:p w14:paraId="69E3B0E1" w14:textId="77777777" w:rsidR="00C21FE3" w:rsidRPr="00F82D98" w:rsidRDefault="00C21FE3" w:rsidP="00C21FE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Pay attention to detail and ensure accurate production of information and documentation</w:t>
      </w:r>
    </w:p>
    <w:p w14:paraId="5F0598BB" w14:textId="77777777" w:rsidR="00C21FE3" w:rsidRPr="00F82D98" w:rsidRDefault="00C21FE3" w:rsidP="00C21FE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Work and behave in a professional manner and in accordance with the highest ethical standards of the legal and HR professions</w:t>
      </w:r>
    </w:p>
    <w:p w14:paraId="74C11479" w14:textId="77777777" w:rsidR="00C21FE3" w:rsidRPr="00F82D98" w:rsidRDefault="00C21FE3" w:rsidP="00C21FE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Comply with policies and procedures, professional standards and any other requirements set by the Solicitors Regulation Authority (SRA)</w:t>
      </w:r>
    </w:p>
    <w:p w14:paraId="2E3B5E4B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Keep up to date with developments in HR and relevant employment law</w:t>
      </w:r>
    </w:p>
    <w:p w14:paraId="369D324C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Demonstrate a commitment to own personal development and training</w:t>
      </w:r>
    </w:p>
    <w:p w14:paraId="479F5949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Perform any other duties reasonably required. </w:t>
      </w:r>
    </w:p>
    <w:p w14:paraId="473130E4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452D7FD5" w14:textId="658DE9A5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bCs/>
          <w:sz w:val="22"/>
          <w:szCs w:val="22"/>
        </w:rPr>
        <w:t xml:space="preserve">Performance </w:t>
      </w:r>
      <w:r w:rsidR="006569B8">
        <w:rPr>
          <w:rFonts w:ascii="Neue Haas Grotesk Text Pro" w:hAnsi="Neue Haas Grotesk Text Pro" w:cs="Arial"/>
          <w:b/>
          <w:bCs/>
          <w:sz w:val="22"/>
          <w:szCs w:val="22"/>
        </w:rPr>
        <w:t>m</w:t>
      </w:r>
      <w:r w:rsidRPr="00F82D98">
        <w:rPr>
          <w:rFonts w:ascii="Neue Haas Grotesk Text Pro" w:hAnsi="Neue Haas Grotesk Text Pro" w:cs="Arial"/>
          <w:b/>
          <w:bCs/>
          <w:sz w:val="22"/>
          <w:szCs w:val="22"/>
        </w:rPr>
        <w:t xml:space="preserve">easured </w:t>
      </w:r>
      <w:r w:rsidR="006569B8">
        <w:rPr>
          <w:rFonts w:ascii="Neue Haas Grotesk Text Pro" w:hAnsi="Neue Haas Grotesk Text Pro" w:cs="Arial"/>
          <w:b/>
          <w:bCs/>
          <w:sz w:val="22"/>
          <w:szCs w:val="22"/>
        </w:rPr>
        <w:t>b</w:t>
      </w:r>
      <w:r w:rsidRPr="00F82D98">
        <w:rPr>
          <w:rFonts w:ascii="Neue Haas Grotesk Text Pro" w:hAnsi="Neue Haas Grotesk Text Pro" w:cs="Arial"/>
          <w:b/>
          <w:bCs/>
          <w:sz w:val="22"/>
          <w:szCs w:val="22"/>
        </w:rPr>
        <w:t>y</w:t>
      </w:r>
    </w:p>
    <w:p w14:paraId="7D8DE285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Efficiency in dealing with work and accuracy of work produced</w:t>
      </w:r>
    </w:p>
    <w:p w14:paraId="473807D8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Responsiveness and customer service</w:t>
      </w:r>
    </w:p>
    <w:p w14:paraId="4B91C94D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Ability to work with initiative, maintaining a flexible and responsible approach</w:t>
      </w:r>
    </w:p>
    <w:p w14:paraId="32E47507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Personal development and contribution to the overall objectives of the firm</w:t>
      </w:r>
    </w:p>
    <w:p w14:paraId="016A5029" w14:textId="37B3FD7F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Reliable attendance and timekeeping</w:t>
      </w:r>
      <w:r w:rsidR="00132B0D">
        <w:rPr>
          <w:rFonts w:ascii="Neue Haas Grotesk Text Pro" w:hAnsi="Neue Haas Grotesk Text Pro" w:cs="Arial"/>
          <w:sz w:val="22"/>
          <w:szCs w:val="22"/>
        </w:rPr>
        <w:t>.</w:t>
      </w:r>
    </w:p>
    <w:p w14:paraId="6691D45D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038CD8B8" w14:textId="1516276C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bCs/>
          <w:sz w:val="22"/>
          <w:szCs w:val="22"/>
        </w:rPr>
        <w:t xml:space="preserve">Person </w:t>
      </w:r>
      <w:r w:rsidR="006569B8">
        <w:rPr>
          <w:rFonts w:ascii="Neue Haas Grotesk Text Pro" w:hAnsi="Neue Haas Grotesk Text Pro" w:cs="Arial"/>
          <w:b/>
          <w:bCs/>
          <w:sz w:val="22"/>
          <w:szCs w:val="22"/>
        </w:rPr>
        <w:t>s</w:t>
      </w:r>
      <w:r w:rsidRPr="00F82D98">
        <w:rPr>
          <w:rFonts w:ascii="Neue Haas Grotesk Text Pro" w:hAnsi="Neue Haas Grotesk Text Pro" w:cs="Arial"/>
          <w:b/>
          <w:bCs/>
          <w:sz w:val="22"/>
          <w:szCs w:val="22"/>
        </w:rPr>
        <w:t>pecification</w:t>
      </w:r>
    </w:p>
    <w:p w14:paraId="4D62BD1F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5FFE2387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sz w:val="22"/>
          <w:szCs w:val="22"/>
        </w:rPr>
        <w:t xml:space="preserve">Essential </w:t>
      </w:r>
    </w:p>
    <w:p w14:paraId="33A5E702" w14:textId="166B7BD6" w:rsidR="00C21FE3" w:rsidRPr="00F82D98" w:rsidRDefault="00F82D98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>
        <w:rPr>
          <w:rFonts w:ascii="Neue Haas Grotesk Text Pro" w:hAnsi="Neue Haas Grotesk Text Pro" w:cs="Arial"/>
          <w:sz w:val="22"/>
          <w:szCs w:val="22"/>
        </w:rPr>
        <w:t>Demonstrable</w:t>
      </w:r>
      <w:r w:rsidR="00C21FE3" w:rsidRPr="00F82D98">
        <w:rPr>
          <w:rFonts w:ascii="Neue Haas Grotesk Text Pro" w:hAnsi="Neue Haas Grotesk Text Pro" w:cs="Arial"/>
          <w:sz w:val="22"/>
          <w:szCs w:val="22"/>
        </w:rPr>
        <w:t xml:space="preserve"> </w:t>
      </w:r>
      <w:r>
        <w:rPr>
          <w:rFonts w:ascii="Neue Haas Grotesk Text Pro" w:hAnsi="Neue Haas Grotesk Text Pro" w:cs="Arial"/>
          <w:sz w:val="22"/>
          <w:szCs w:val="22"/>
        </w:rPr>
        <w:t>generalist experience</w:t>
      </w:r>
      <w:r w:rsidR="00C21FE3" w:rsidRPr="00F82D98">
        <w:rPr>
          <w:rFonts w:ascii="Neue Haas Grotesk Text Pro" w:hAnsi="Neue Haas Grotesk Text Pro" w:cs="Arial"/>
          <w:sz w:val="22"/>
          <w:szCs w:val="22"/>
        </w:rPr>
        <w:t xml:space="preserve"> </w:t>
      </w:r>
      <w:proofErr w:type="spellStart"/>
      <w:r w:rsidR="00C21FE3" w:rsidRPr="00F82D98">
        <w:rPr>
          <w:rFonts w:ascii="Neue Haas Grotesk Text Pro" w:hAnsi="Neue Haas Grotesk Text Pro" w:cs="Arial"/>
          <w:sz w:val="22"/>
          <w:szCs w:val="22"/>
        </w:rPr>
        <w:t>experien</w:t>
      </w:r>
      <w:r>
        <w:rPr>
          <w:rFonts w:ascii="Neue Haas Grotesk Text Pro" w:hAnsi="Neue Haas Grotesk Text Pro" w:cs="Arial"/>
          <w:sz w:val="22"/>
          <w:szCs w:val="22"/>
        </w:rPr>
        <w:t>ce</w:t>
      </w:r>
      <w:proofErr w:type="spellEnd"/>
      <w:r>
        <w:rPr>
          <w:rFonts w:ascii="Neue Haas Grotesk Text Pro" w:hAnsi="Neue Haas Grotesk Text Pro" w:cs="Arial"/>
          <w:sz w:val="22"/>
          <w:szCs w:val="22"/>
        </w:rPr>
        <w:t xml:space="preserve"> working </w:t>
      </w:r>
      <w:r w:rsidR="00BF551F">
        <w:rPr>
          <w:rFonts w:ascii="Neue Haas Grotesk Text Pro" w:hAnsi="Neue Haas Grotesk Text Pro" w:cs="Arial"/>
          <w:sz w:val="22"/>
          <w:szCs w:val="22"/>
        </w:rPr>
        <w:t xml:space="preserve">to </w:t>
      </w:r>
      <w:r>
        <w:rPr>
          <w:rFonts w:ascii="Neue Haas Grotesk Text Pro" w:hAnsi="Neue Haas Grotesk Text Pro" w:cs="Arial"/>
          <w:sz w:val="22"/>
          <w:szCs w:val="22"/>
        </w:rPr>
        <w:t xml:space="preserve">at </w:t>
      </w:r>
      <w:r w:rsidR="00BF551F">
        <w:rPr>
          <w:rFonts w:ascii="Neue Haas Grotesk Text Pro" w:hAnsi="Neue Haas Grotesk Text Pro" w:cs="Arial"/>
          <w:sz w:val="22"/>
          <w:szCs w:val="22"/>
        </w:rPr>
        <w:t xml:space="preserve">least </w:t>
      </w:r>
      <w:r>
        <w:rPr>
          <w:rFonts w:ascii="Neue Haas Grotesk Text Pro" w:hAnsi="Neue Haas Grotesk Text Pro" w:cs="Arial"/>
          <w:sz w:val="22"/>
          <w:szCs w:val="22"/>
        </w:rPr>
        <w:t>advisor level</w:t>
      </w:r>
    </w:p>
    <w:p w14:paraId="7E9BFFF4" w14:textId="57ACC6D1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Solid</w:t>
      </w:r>
      <w:r w:rsidR="00BF551F">
        <w:rPr>
          <w:rFonts w:ascii="Neue Haas Grotesk Text Pro" w:hAnsi="Neue Haas Grotesk Text Pro" w:cs="Arial"/>
          <w:sz w:val="22"/>
          <w:szCs w:val="22"/>
        </w:rPr>
        <w:t xml:space="preserve"> </w:t>
      </w:r>
      <w:r w:rsidRPr="00F82D98">
        <w:rPr>
          <w:rFonts w:ascii="Neue Haas Grotesk Text Pro" w:hAnsi="Neue Haas Grotesk Text Pro" w:cs="Arial"/>
          <w:sz w:val="22"/>
          <w:szCs w:val="22"/>
        </w:rPr>
        <w:t>experience in drafting employment contracts and other related documentation</w:t>
      </w:r>
    </w:p>
    <w:p w14:paraId="41B737BD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Relevant experience of using HR databases (Cascade would be advantageous)</w:t>
      </w:r>
    </w:p>
    <w:p w14:paraId="2CE2307E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Demonstrable competence in the Microsoft Office package, especially MS-Excel</w:t>
      </w:r>
    </w:p>
    <w:p w14:paraId="7C6B1BA6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Ability to demonstrate a good understanding of employment law and statutory legislation (annual leave, maternity / paternity / shared parental leave/ adoption leave, sickness, etc.) and ability to apply the key principles whilst responding reasonably and knowledgeably to day-to-day employee queries</w:t>
      </w:r>
    </w:p>
    <w:p w14:paraId="3410B341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Ability to demonstrate impeccable attention to detail and produce consistently accurate documentation and HR data</w:t>
      </w:r>
    </w:p>
    <w:p w14:paraId="7FB99981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Numerate with the ability to calculate holiday/salary/other entitlements for a wide range of HR scenarios </w:t>
      </w:r>
    </w:p>
    <w:p w14:paraId="0E42E25A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Demonstrable strong written and verbal communication skills</w:t>
      </w:r>
    </w:p>
    <w:p w14:paraId="36F24D2B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Demonstrable understanding of effective teamwork and ability to contribute in a team environment</w:t>
      </w:r>
    </w:p>
    <w:p w14:paraId="0887467D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Ability to demonstrate professionalism and a commitment to effective customer service</w:t>
      </w:r>
    </w:p>
    <w:p w14:paraId="48A7D10C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Ability to demonstrate an excellent work ethic and time management skills</w:t>
      </w:r>
    </w:p>
    <w:p w14:paraId="690B9691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 xml:space="preserve">Educated to degree level or equivalent relevant experience </w:t>
      </w:r>
    </w:p>
    <w:p w14:paraId="7C9C3760" w14:textId="77777777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Ability to demonstrate a flexible approach to work</w:t>
      </w:r>
    </w:p>
    <w:p w14:paraId="10056400" w14:textId="0F10CAAE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Proven ability to be self-sufficient in relation to administration, document production, scanning, filing and IT requirements</w:t>
      </w:r>
      <w:r w:rsidR="00132B0D">
        <w:rPr>
          <w:rFonts w:ascii="Neue Haas Grotesk Text Pro" w:hAnsi="Neue Haas Grotesk Text Pro" w:cs="Arial"/>
          <w:sz w:val="22"/>
          <w:szCs w:val="22"/>
        </w:rPr>
        <w:t>.</w:t>
      </w:r>
    </w:p>
    <w:p w14:paraId="39DA0CDF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</w:p>
    <w:p w14:paraId="7D2C9BAD" w14:textId="77777777" w:rsidR="00C21FE3" w:rsidRPr="00F82D98" w:rsidRDefault="00C21FE3" w:rsidP="00C21FE3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sz w:val="22"/>
          <w:szCs w:val="22"/>
        </w:rPr>
      </w:pPr>
      <w:r w:rsidRPr="00F82D98">
        <w:rPr>
          <w:rFonts w:ascii="Neue Haas Grotesk Text Pro" w:hAnsi="Neue Haas Grotesk Text Pro" w:cs="Arial"/>
          <w:b/>
          <w:sz w:val="22"/>
          <w:szCs w:val="22"/>
        </w:rPr>
        <w:t>Desirable</w:t>
      </w:r>
    </w:p>
    <w:p w14:paraId="335D45CB" w14:textId="123C2B03" w:rsidR="00C21FE3" w:rsidRPr="00F82D98" w:rsidRDefault="00C21FE3" w:rsidP="00C21FE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sz w:val="22"/>
          <w:szCs w:val="22"/>
        </w:rPr>
      </w:pPr>
      <w:r w:rsidRPr="00F82D98">
        <w:rPr>
          <w:rFonts w:ascii="Neue Haas Grotesk Text Pro" w:hAnsi="Neue Haas Grotesk Text Pro" w:cs="Arial"/>
          <w:sz w:val="22"/>
          <w:szCs w:val="22"/>
        </w:rPr>
        <w:t>CIPD qualified or studying towards a CIPD qualification</w:t>
      </w:r>
      <w:r w:rsidR="00132B0D">
        <w:rPr>
          <w:rFonts w:ascii="Neue Haas Grotesk Text Pro" w:hAnsi="Neue Haas Grotesk Text Pro" w:cs="Arial"/>
          <w:sz w:val="22"/>
          <w:szCs w:val="22"/>
        </w:rPr>
        <w:t>.</w:t>
      </w:r>
    </w:p>
    <w:p w14:paraId="79E4E38B" w14:textId="77777777" w:rsidR="00B52EFA" w:rsidRPr="009E6013" w:rsidRDefault="00B52EFA" w:rsidP="00C21FE3">
      <w:pPr>
        <w:jc w:val="both"/>
        <w:rPr>
          <w:rFonts w:ascii="Neue Haas Grotesk Text Pro" w:hAnsi="Neue Haas Grotesk Text Pro"/>
        </w:rPr>
      </w:pPr>
    </w:p>
    <w:sectPr w:rsidR="00B52EFA" w:rsidRPr="009E6013" w:rsidSect="00C21FE3">
      <w:headerReference w:type="default" r:id="rId14"/>
      <w:type w:val="continuous"/>
      <w:pgSz w:w="11906" w:h="16838"/>
      <w:pgMar w:top="1440" w:right="1440" w:bottom="1440" w:left="1440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D546" w14:textId="77777777" w:rsidR="00903FFF" w:rsidRDefault="00903FFF" w:rsidP="00A61A2A">
      <w:r>
        <w:separator/>
      </w:r>
    </w:p>
  </w:endnote>
  <w:endnote w:type="continuationSeparator" w:id="0">
    <w:p w14:paraId="666B21D8" w14:textId="77777777" w:rsidR="00903FFF" w:rsidRDefault="00903FFF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0510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42C03204" wp14:editId="624B944D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2A93E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F62F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EA4ABD" wp14:editId="7F4221E7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71509A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81A0E76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7AA9B734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DCDB7" w14:textId="77777777" w:rsidR="00903FFF" w:rsidRDefault="00903FFF" w:rsidP="00A61A2A">
      <w:r>
        <w:separator/>
      </w:r>
    </w:p>
  </w:footnote>
  <w:footnote w:type="continuationSeparator" w:id="0">
    <w:p w14:paraId="0794E31B" w14:textId="77777777" w:rsidR="00903FFF" w:rsidRDefault="00903FFF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5D37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EE2952E" wp14:editId="6581E1CC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7433A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1830A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8852771" wp14:editId="7746C8E1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AD572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71954DBB" wp14:editId="07D3F1A7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0C4F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71B94AE" wp14:editId="68239121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97AF51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B353888"/>
    <w:multiLevelType w:val="hybridMultilevel"/>
    <w:tmpl w:val="452032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B2588"/>
    <w:multiLevelType w:val="hybridMultilevel"/>
    <w:tmpl w:val="0B1C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4FC6"/>
    <w:multiLevelType w:val="hybridMultilevel"/>
    <w:tmpl w:val="5338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49D7"/>
    <w:multiLevelType w:val="hybridMultilevel"/>
    <w:tmpl w:val="6858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5"/>
  </w:num>
  <w:num w:numId="2" w16cid:durableId="1838301214">
    <w:abstractNumId w:val="0"/>
  </w:num>
  <w:num w:numId="3" w16cid:durableId="67267186">
    <w:abstractNumId w:val="0"/>
  </w:num>
  <w:num w:numId="4" w16cid:durableId="1593972170">
    <w:abstractNumId w:val="0"/>
  </w:num>
  <w:num w:numId="5" w16cid:durableId="1743023104">
    <w:abstractNumId w:val="1"/>
  </w:num>
  <w:num w:numId="6" w16cid:durableId="332756702">
    <w:abstractNumId w:val="2"/>
  </w:num>
  <w:num w:numId="7" w16cid:durableId="1718774418">
    <w:abstractNumId w:val="3"/>
  </w:num>
  <w:num w:numId="8" w16cid:durableId="786242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3"/>
    <w:rsid w:val="00036714"/>
    <w:rsid w:val="00081E38"/>
    <w:rsid w:val="0009493F"/>
    <w:rsid w:val="00132B0D"/>
    <w:rsid w:val="0014398B"/>
    <w:rsid w:val="00177414"/>
    <w:rsid w:val="0018613A"/>
    <w:rsid w:val="001E6A66"/>
    <w:rsid w:val="0023569F"/>
    <w:rsid w:val="002356D4"/>
    <w:rsid w:val="00236C3B"/>
    <w:rsid w:val="00266482"/>
    <w:rsid w:val="002D06C8"/>
    <w:rsid w:val="00396C91"/>
    <w:rsid w:val="003D0205"/>
    <w:rsid w:val="004318EA"/>
    <w:rsid w:val="0043463D"/>
    <w:rsid w:val="0045337E"/>
    <w:rsid w:val="00457CAD"/>
    <w:rsid w:val="00466E41"/>
    <w:rsid w:val="0047207E"/>
    <w:rsid w:val="00486D95"/>
    <w:rsid w:val="004908F0"/>
    <w:rsid w:val="004D22A4"/>
    <w:rsid w:val="00510E02"/>
    <w:rsid w:val="005229CB"/>
    <w:rsid w:val="005C6609"/>
    <w:rsid w:val="005D1D14"/>
    <w:rsid w:val="006075E2"/>
    <w:rsid w:val="00620567"/>
    <w:rsid w:val="006244EF"/>
    <w:rsid w:val="00646BBC"/>
    <w:rsid w:val="006569B8"/>
    <w:rsid w:val="00662D9B"/>
    <w:rsid w:val="00670007"/>
    <w:rsid w:val="00670CDF"/>
    <w:rsid w:val="006A138E"/>
    <w:rsid w:val="006E03E8"/>
    <w:rsid w:val="00770B7C"/>
    <w:rsid w:val="0078739B"/>
    <w:rsid w:val="00792EB1"/>
    <w:rsid w:val="00822C11"/>
    <w:rsid w:val="00835969"/>
    <w:rsid w:val="00857C1B"/>
    <w:rsid w:val="0086075B"/>
    <w:rsid w:val="00903FFF"/>
    <w:rsid w:val="009229F1"/>
    <w:rsid w:val="009411EF"/>
    <w:rsid w:val="0094217D"/>
    <w:rsid w:val="00951FC1"/>
    <w:rsid w:val="00995D1F"/>
    <w:rsid w:val="009E3BC0"/>
    <w:rsid w:val="009E6013"/>
    <w:rsid w:val="00A26B50"/>
    <w:rsid w:val="00A60F35"/>
    <w:rsid w:val="00A61A2A"/>
    <w:rsid w:val="00A83A8D"/>
    <w:rsid w:val="00AA0359"/>
    <w:rsid w:val="00AC7792"/>
    <w:rsid w:val="00AF66C1"/>
    <w:rsid w:val="00B42E83"/>
    <w:rsid w:val="00B52EFA"/>
    <w:rsid w:val="00B83BC8"/>
    <w:rsid w:val="00B933C3"/>
    <w:rsid w:val="00B93C2A"/>
    <w:rsid w:val="00BC3A40"/>
    <w:rsid w:val="00BE67C9"/>
    <w:rsid w:val="00BF551F"/>
    <w:rsid w:val="00C21FE3"/>
    <w:rsid w:val="00C3071F"/>
    <w:rsid w:val="00D05D86"/>
    <w:rsid w:val="00D20D71"/>
    <w:rsid w:val="00D70490"/>
    <w:rsid w:val="00DD3310"/>
    <w:rsid w:val="00DE3D69"/>
    <w:rsid w:val="00E51308"/>
    <w:rsid w:val="00E92B5B"/>
    <w:rsid w:val="00ED4517"/>
    <w:rsid w:val="00F12CA3"/>
    <w:rsid w:val="00F21AB5"/>
    <w:rsid w:val="00F40C5C"/>
    <w:rsid w:val="00F82D98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7F3A8"/>
  <w15:docId w15:val="{AB1B1DF3-C7D2-427F-8BC5-C8868C3A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F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21FE3"/>
    <w:pPr>
      <w:keepNext/>
      <w:pBdr>
        <w:bottom w:val="single" w:sz="4" w:space="1" w:color="auto"/>
      </w:pBd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C21FE3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character" w:customStyle="1" w:styleId="Heading1Char">
    <w:name w:val="Heading 1 Char"/>
    <w:basedOn w:val="DefaultParagraphFont"/>
    <w:link w:val="Heading1"/>
    <w:rsid w:val="00C21FE3"/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C21FE3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4533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th\OneDrive%20-%20Leigh%20Day\Documents\Leigh%20Day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Leigh Day Blank</Template>
  <TotalTime>2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Shayanne Smith</dc:creator>
  <cp:keywords/>
  <dc:description/>
  <cp:lastModifiedBy>Sophia Eleftheriou</cp:lastModifiedBy>
  <cp:revision>2</cp:revision>
  <dcterms:created xsi:type="dcterms:W3CDTF">2025-01-03T16:25:00Z</dcterms:created>
  <dcterms:modified xsi:type="dcterms:W3CDTF">2025-01-03T16:25:00Z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